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AF" w:rsidRDefault="001C28AF" w:rsidP="001C28AF">
      <w:pPr>
        <w:jc w:val="center"/>
        <w:rPr>
          <w:rFonts w:ascii="Verdana" w:hAnsi="Verdana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Fișa de documentare</w:t>
      </w:r>
      <w:bookmarkStart w:id="0" w:name="_GoBack"/>
      <w:bookmarkEnd w:id="0"/>
    </w:p>
    <w:p w:rsidR="001C28AF" w:rsidRPr="001C28AF" w:rsidRDefault="001C28AF" w:rsidP="001C28AF">
      <w:pPr>
        <w:jc w:val="center"/>
        <w:rPr>
          <w:rFonts w:ascii="Verdana" w:hAnsi="Verdana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C28AF">
        <w:rPr>
          <w:rFonts w:ascii="Verdana" w:hAnsi="Verdana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MIJLOACE PENTRU MĂSURAREA</w:t>
      </w:r>
    </w:p>
    <w:p w:rsidR="001C28AF" w:rsidRDefault="001C28AF" w:rsidP="001C28AF">
      <w:pPr>
        <w:jc w:val="center"/>
        <w:rPr>
          <w:rFonts w:ascii="Verdana" w:hAnsi="Verdana"/>
        </w:rPr>
      </w:pPr>
      <w:r w:rsidRPr="001C28AF">
        <w:rPr>
          <w:rFonts w:ascii="Verdana" w:hAnsi="Verdana" w:cs="Arial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1C28AF">
        <w:rPr>
          <w:rFonts w:ascii="Verdana" w:hAnsi="Verdana" w:cs="Arial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1C28AF">
        <w:rPr>
          <w:rFonts w:ascii="Verdana" w:hAnsi="Verdana"/>
          <w:b/>
          <w:color w:val="CC3300"/>
          <w:sz w:val="28"/>
          <w:szCs w:val="28"/>
          <w:lang w:val="ro-R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DENSITĂŢII</w:t>
      </w:r>
    </w:p>
    <w:p w:rsidR="001C28AF" w:rsidRDefault="001C28AF" w:rsidP="001C28AF">
      <w:pPr>
        <w:rPr>
          <w:rFonts w:ascii="Verdana" w:hAnsi="Verdana"/>
          <w:sz w:val="20"/>
        </w:rPr>
      </w:pPr>
    </w:p>
    <w:p w:rsidR="001C28AF" w:rsidRDefault="001C28AF" w:rsidP="001C28AF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2315"/>
        <w:gridCol w:w="5519"/>
      </w:tblGrid>
      <w:tr w:rsidR="001C28AF" w:rsidTr="001C28AF">
        <w:trPr>
          <w:trHeight w:val="2968"/>
        </w:trPr>
        <w:tc>
          <w:tcPr>
            <w:tcW w:w="231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  <w:hideMark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Cs/>
                <w:color w:val="008080"/>
              </w:rPr>
              <w:t>Areometre</w:t>
            </w:r>
            <w:proofErr w:type="spellEnd"/>
            <w:r>
              <w:rPr>
                <w:rFonts w:ascii="Verdana" w:hAnsi="Verdana" w:cs="Arial"/>
                <w:b/>
                <w:bCs/>
                <w:iCs/>
                <w:color w:val="008080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  <w:vAlign w:val="center"/>
            <w:hideMark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rPr>
                <w:rFonts w:ascii="Arial" w:hAnsi="Arial" w:cs="Arial"/>
                <w:noProof/>
                <w:color w:val="0000FF"/>
                <w:lang w:val="ro-RO" w:eastAsia="ro-RO"/>
              </w:rPr>
              <w:drawing>
                <wp:inline distT="0" distB="0" distL="0" distR="0">
                  <wp:extent cx="1343025" cy="1457325"/>
                  <wp:effectExtent l="0" t="0" r="9525" b="9525"/>
                  <wp:docPr id="2" name="Picture 2" descr="http://tbn0.google.com/images?q=tbn:4D2tqNyyx_1X2M:http://www.gomar.waw.pl/zdj/densymetry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bn0.google.com/images?q=tbn:4D2tqNyyx_1X2M:http://www.gomar.waw.pl/zdj/densymet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8AF" w:rsidTr="001C28AF">
        <w:trPr>
          <w:trHeight w:val="2772"/>
        </w:trPr>
        <w:tc>
          <w:tcPr>
            <w:tcW w:w="2315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Cs/>
                <w:color w:val="008080"/>
              </w:rPr>
              <w:t>Balanţa</w:t>
            </w:r>
            <w:proofErr w:type="spellEnd"/>
            <w:r>
              <w:rPr>
                <w:rFonts w:ascii="Verdana" w:hAnsi="Verdana" w:cs="Arial"/>
                <w:b/>
                <w:bCs/>
                <w:iCs/>
                <w:color w:val="00808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iCs/>
                <w:color w:val="008080"/>
              </w:rPr>
              <w:t>hidrostatică</w:t>
            </w:r>
            <w:proofErr w:type="spellEnd"/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  <w:sz w:val="16"/>
                <w:szCs w:val="16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</w:tc>
        <w:tc>
          <w:tcPr>
            <w:tcW w:w="5519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.15pt;margin-top:4.9pt;width:158.25pt;height:117pt;z-index:251659264;mso-position-horizontal-relative:text;mso-position-vertical-relative:text">
                  <v:imagedata r:id="rId8" o:title=""/>
                </v:shape>
                <o:OLEObject Type="Embed" ProgID="CorelDRAW.Graphic.12" ShapeID="_x0000_s1026" DrawAspect="Content" ObjectID="_1669108758" r:id="rId9"/>
              </w:pict>
            </w:r>
          </w:p>
        </w:tc>
      </w:tr>
      <w:tr w:rsidR="001C28AF" w:rsidTr="001C28AF">
        <w:trPr>
          <w:trHeight w:val="2074"/>
        </w:trPr>
        <w:tc>
          <w:tcPr>
            <w:tcW w:w="231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Cs/>
                <w:color w:val="008080"/>
              </w:rPr>
              <w:t>Picnometre</w:t>
            </w:r>
            <w:proofErr w:type="spellEnd"/>
          </w:p>
        </w:tc>
        <w:tc>
          <w:tcPr>
            <w:tcW w:w="55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  <w:hideMark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1323975" cy="1076325"/>
                  <wp:effectExtent l="0" t="0" r="9525" b="9525"/>
                  <wp:docPr id="1" name="Picture 1" descr="http://www.bizoo.ro/img/Reactivi-Laborator/img100/sale/1415_1161681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izoo.ro/img/Reactivi-Laborator/img100/sale/1415_1161681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8AF" w:rsidTr="001C28AF">
        <w:trPr>
          <w:trHeight w:val="1827"/>
        </w:trPr>
        <w:tc>
          <w:tcPr>
            <w:tcW w:w="231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  <w:proofErr w:type="spellStart"/>
            <w:r>
              <w:rPr>
                <w:rFonts w:ascii="Verdana" w:hAnsi="Verdana" w:cs="Arial"/>
                <w:b/>
                <w:bCs/>
                <w:iCs/>
                <w:color w:val="008080"/>
              </w:rPr>
              <w:t>Densimetru</w:t>
            </w:r>
            <w:proofErr w:type="spellEnd"/>
            <w:r>
              <w:rPr>
                <w:rFonts w:ascii="Verdana" w:hAnsi="Verdana" w:cs="Arial"/>
                <w:b/>
                <w:bCs/>
                <w:iCs/>
                <w:color w:val="008080"/>
              </w:rPr>
              <w:t xml:space="preserve"> cu </w:t>
            </w:r>
            <w:proofErr w:type="spellStart"/>
            <w:r>
              <w:rPr>
                <w:rFonts w:ascii="Verdana" w:hAnsi="Verdana" w:cs="Arial"/>
                <w:b/>
                <w:bCs/>
                <w:iCs/>
                <w:color w:val="008080"/>
              </w:rPr>
              <w:t>plutitor</w:t>
            </w:r>
            <w:proofErr w:type="spellEnd"/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  <w:color w:val="008080"/>
              </w:rPr>
            </w:pPr>
          </w:p>
        </w:tc>
        <w:tc>
          <w:tcPr>
            <w:tcW w:w="55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1C28AF" w:rsidRDefault="001C28AF">
            <w:pPr>
              <w:tabs>
                <w:tab w:val="num" w:pos="720"/>
                <w:tab w:val="num" w:pos="1080"/>
              </w:tabs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pict>
                <v:shape id="_x0000_s1027" type="#_x0000_t75" style="position:absolute;left:0;text-align:left;margin-left:55.25pt;margin-top:2.6pt;width:182.15pt;height:155.35pt;z-index:251660288;mso-position-horizontal-relative:text;mso-position-vertical-relative:text">
                  <v:imagedata r:id="rId12" o:title=""/>
                </v:shape>
                <o:OLEObject Type="Embed" ProgID="CorelDRAW.Graphic.12" ShapeID="_x0000_s1027" DrawAspect="Content" ObjectID="_1669108759" r:id="rId13"/>
              </w:pict>
            </w:r>
          </w:p>
        </w:tc>
      </w:tr>
    </w:tbl>
    <w:p w:rsidR="00A31077" w:rsidRDefault="00A31077"/>
    <w:sectPr w:rsidR="00A3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AF"/>
    <w:rsid w:val="001C28AF"/>
    <w:rsid w:val="00306BE1"/>
    <w:rsid w:val="00A3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A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http://tbn0.google.com/images?q=tbn:4D2tqNyyx_1X2M:http://www.gomar.waw.pl/zdj/densymetry.jpg" TargetMode="External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bizoo.ro/img/Reactivi-Laborator/img100/sale/1415_1161681788.jpg" TargetMode="External"/><Relationship Id="rId5" Type="http://schemas.openxmlformats.org/officeDocument/2006/relationships/hyperlink" Target="http://images.google.ro/imgres?imgurl=http://www.gomar.waw.pl/zdj/densymetry.jpg&amp;imgrefurl=http://www.gomar.waw.pl/index1.php%3Fpg%3Dprodukty&amp;h=200&amp;w=187&amp;sz=7&amp;hl=ro&amp;start=2&amp;tbnid=4D2tqNyyx_1X2M:&amp;tbnh=104&amp;tbnw=97&amp;prev=/images%3Fq%3Dareometru%26gbv%3D2%26hl%3Dro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</dc:creator>
  <cp:lastModifiedBy>nicolae</cp:lastModifiedBy>
  <cp:revision>1</cp:revision>
  <dcterms:created xsi:type="dcterms:W3CDTF">2020-12-10T10:32:00Z</dcterms:created>
  <dcterms:modified xsi:type="dcterms:W3CDTF">2020-12-10T10:33:00Z</dcterms:modified>
</cp:coreProperties>
</file>