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3D16" w14:textId="77777777" w:rsidR="0081474A" w:rsidRPr="00FB5F82" w:rsidRDefault="0081474A" w:rsidP="00814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52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TEMATICA EXAMEN DE DIFERENȚE </w:t>
      </w:r>
    </w:p>
    <w:p w14:paraId="2C9B72CC" w14:textId="2FFA5B20" w:rsidR="0081474A" w:rsidRPr="00FB5F82" w:rsidRDefault="0081474A" w:rsidP="00814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5F82">
        <w:rPr>
          <w:rFonts w:ascii="Times New Roman" w:eastAsia="Times New Roman" w:hAnsi="Times New Roman" w:cs="Times New Roman"/>
          <w:b/>
          <w:bCs/>
          <w:sz w:val="28"/>
          <w:szCs w:val="28"/>
        </w:rPr>
        <w:t>Clasa a X-a</w:t>
      </w:r>
    </w:p>
    <w:p w14:paraId="628FD50C" w14:textId="77777777" w:rsidR="0081474A" w:rsidRPr="00455236" w:rsidRDefault="0081474A" w:rsidP="00814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5F82">
        <w:rPr>
          <w:rFonts w:ascii="Times New Roman" w:eastAsia="Times New Roman" w:hAnsi="Times New Roman" w:cs="Times New Roman"/>
          <w:b/>
          <w:bCs/>
          <w:sz w:val="28"/>
          <w:szCs w:val="28"/>
        </w:rPr>
        <w:t>Domeniul de pregătire profesională COMERȚ/ECONOMIC</w:t>
      </w:r>
    </w:p>
    <w:p w14:paraId="42ED1E80" w14:textId="77777777" w:rsidR="0081474A" w:rsidRPr="00FB5F82" w:rsidRDefault="0081474A" w:rsidP="00814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C5253F" w14:textId="77777777" w:rsidR="00C65BFD" w:rsidRDefault="00C65BFD"/>
    <w:p w14:paraId="5BE3F264" w14:textId="77777777" w:rsidR="0081474A" w:rsidRPr="0081474A" w:rsidRDefault="0081474A" w:rsidP="0081474A">
      <w:pPr>
        <w:shd w:val="clear" w:color="auto" w:fill="FBE4D5" w:themeFill="accent2" w:themeFillTint="33"/>
        <w:rPr>
          <w:rFonts w:ascii="Times New Roman" w:hAnsi="Times New Roman" w:cs="Times New Roman"/>
          <w:b/>
          <w:bCs/>
          <w:sz w:val="28"/>
          <w:szCs w:val="28"/>
        </w:rPr>
      </w:pPr>
      <w:r w:rsidRPr="0081474A">
        <w:rPr>
          <w:rFonts w:ascii="Times New Roman" w:hAnsi="Times New Roman" w:cs="Times New Roman"/>
          <w:b/>
          <w:bCs/>
          <w:sz w:val="28"/>
          <w:szCs w:val="28"/>
        </w:rPr>
        <w:t xml:space="preserve">M I Etică și comunicare profesională </w:t>
      </w:r>
    </w:p>
    <w:p w14:paraId="211D3CC9" w14:textId="1F37C75A" w:rsidR="000B0BC7" w:rsidRDefault="000B0BC7" w:rsidP="000B0BC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0B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Procesul </w:t>
      </w:r>
      <w:proofErr w:type="spellStart"/>
      <w:r w:rsidRPr="000B0BC7">
        <w:rPr>
          <w:rFonts w:ascii="Times New Roman" w:eastAsia="Times New Roman" w:hAnsi="Times New Roman" w:cs="Times New Roman"/>
          <w:b/>
          <w:bCs/>
          <w:sz w:val="24"/>
          <w:szCs w:val="24"/>
        </w:rPr>
        <w:t>comunicarii</w:t>
      </w:r>
      <w:proofErr w:type="spellEnd"/>
    </w:p>
    <w:p w14:paraId="001C9C48" w14:textId="77777777" w:rsidR="00186659" w:rsidRPr="000B0BC7" w:rsidRDefault="00186659" w:rsidP="0018665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B1A22A" w14:textId="77777777" w:rsidR="000B0BC7" w:rsidRDefault="000B0BC7" w:rsidP="000B0BC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</w:pPr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 xml:space="preserve">Ce </w:t>
      </w:r>
      <w:proofErr w:type="spellStart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este</w:t>
      </w:r>
      <w:proofErr w:type="spellEnd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comunicarea</w:t>
      </w:r>
      <w:proofErr w:type="spellEnd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08D83DCA" w14:textId="77777777" w:rsidR="00186659" w:rsidRPr="000B0BC7" w:rsidRDefault="00186659" w:rsidP="00186659">
      <w:pPr>
        <w:spacing w:after="0" w:line="240" w:lineRule="auto"/>
        <w:ind w:left="720"/>
        <w:contextualSpacing/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</w:pPr>
    </w:p>
    <w:p w14:paraId="2EA71979" w14:textId="77777777" w:rsidR="000B0BC7" w:rsidRPr="000B0BC7" w:rsidRDefault="000B0BC7" w:rsidP="000B0B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Elementele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procesului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comunicare</w:t>
      </w:r>
      <w:proofErr w:type="spellEnd"/>
    </w:p>
    <w:p w14:paraId="5B89064E" w14:textId="458F22FC" w:rsidR="000B0BC7" w:rsidRPr="000B0BC7" w:rsidRDefault="000B0BC7" w:rsidP="000B0B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Pozi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ț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ionarea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ntr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-o schema de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comunicare</w:t>
      </w:r>
      <w:proofErr w:type="spellEnd"/>
    </w:p>
    <w:p w14:paraId="32C3C5E3" w14:textId="2742A2E6" w:rsidR="000B0BC7" w:rsidRPr="000B0BC7" w:rsidRDefault="000B0BC7" w:rsidP="000B0B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Obiectivele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comunic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rii</w:t>
      </w:r>
      <w:proofErr w:type="spellEnd"/>
    </w:p>
    <w:p w14:paraId="1B8B705B" w14:textId="02E429D9" w:rsidR="000B0BC7" w:rsidRPr="000B0BC7" w:rsidRDefault="000B0BC7" w:rsidP="000B0B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Func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ț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iile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comunic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rii</w:t>
      </w:r>
      <w:proofErr w:type="spellEnd"/>
    </w:p>
    <w:p w14:paraId="4F621332" w14:textId="15E66EBF" w:rsidR="000B0BC7" w:rsidRDefault="000B0BC7" w:rsidP="000B0B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Nivelurile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comunic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ri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i</w:t>
      </w:r>
      <w:proofErr w:type="spellEnd"/>
    </w:p>
    <w:p w14:paraId="01C67233" w14:textId="77777777" w:rsidR="000B0BC7" w:rsidRPr="000B0BC7" w:rsidRDefault="000B0BC7" w:rsidP="00186659">
      <w:pPr>
        <w:spacing w:after="0" w:line="240" w:lineRule="auto"/>
        <w:ind w:left="720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</w:p>
    <w:p w14:paraId="6251BAF6" w14:textId="77777777" w:rsidR="000B0BC7" w:rsidRPr="000B0BC7" w:rsidRDefault="000B0BC7" w:rsidP="000B0BC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Formele</w:t>
      </w:r>
      <w:proofErr w:type="spellEnd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comunicare</w:t>
      </w:r>
      <w:proofErr w:type="spellEnd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747E568B" w14:textId="2A702D16" w:rsidR="000B0BC7" w:rsidRPr="000B0BC7" w:rsidRDefault="000B0BC7" w:rsidP="000B0B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Comunicarea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verbal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proofErr w:type="spellEnd"/>
    </w:p>
    <w:p w14:paraId="2DCAFC5F" w14:textId="2C7E6B80" w:rsidR="000B0BC7" w:rsidRPr="000B0BC7" w:rsidRDefault="000B0BC7" w:rsidP="000B0B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Comunicarea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nonverbal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proofErr w:type="spellEnd"/>
    </w:p>
    <w:p w14:paraId="5F409550" w14:textId="4FBDAB52" w:rsidR="000B0BC7" w:rsidRPr="000B0BC7" w:rsidRDefault="000B0BC7" w:rsidP="000B0B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Comunicarea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scris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proofErr w:type="spellEnd"/>
    </w:p>
    <w:p w14:paraId="4BACFEDF" w14:textId="67A88064" w:rsidR="000B0BC7" w:rsidRPr="000B0BC7" w:rsidRDefault="000B0BC7" w:rsidP="000B0B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Stabilirea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formelor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comunicare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indicate </w:t>
      </w:r>
      <w:proofErr w:type="spellStart"/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n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diferite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contexte</w:t>
      </w:r>
      <w:proofErr w:type="spellEnd"/>
    </w:p>
    <w:p w14:paraId="5D0C6B61" w14:textId="77777777" w:rsidR="000B0BC7" w:rsidRDefault="000B0BC7" w:rsidP="000B0BC7">
      <w:pPr>
        <w:spacing w:after="0" w:line="240" w:lineRule="auto"/>
        <w:ind w:left="720"/>
        <w:contextualSpacing/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</w:pPr>
    </w:p>
    <w:p w14:paraId="7B963413" w14:textId="5D172C54" w:rsidR="000B0BC7" w:rsidRPr="000B0BC7" w:rsidRDefault="000B0BC7" w:rsidP="000B0BC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Mijloace</w:t>
      </w:r>
      <w:proofErr w:type="spellEnd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comunicare</w:t>
      </w:r>
      <w:proofErr w:type="spellEnd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4C58ADF8" w14:textId="77777777" w:rsidR="000B0BC7" w:rsidRPr="000B0BC7" w:rsidRDefault="000B0BC7" w:rsidP="000B0B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Mass media</w:t>
      </w:r>
    </w:p>
    <w:p w14:paraId="0116E0AF" w14:textId="60F79BBD" w:rsidR="000B0BC7" w:rsidRPr="000B0BC7" w:rsidRDefault="000B0BC7" w:rsidP="000B0B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0BC7">
        <w:rPr>
          <w:rFonts w:ascii="Times New Roman" w:eastAsia="Georgia" w:hAnsi="Times New Roman" w:cs="Times New Roman"/>
          <w:color w:val="000000"/>
          <w:sz w:val="24"/>
          <w:szCs w:val="24"/>
        </w:rPr>
        <w:t>Mijloace de comunicare oral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ă</w:t>
      </w:r>
    </w:p>
    <w:p w14:paraId="65B64807" w14:textId="2A692FB1" w:rsidR="000B0BC7" w:rsidRPr="000B0BC7" w:rsidRDefault="000B0BC7" w:rsidP="000B0B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0BC7">
        <w:rPr>
          <w:rFonts w:ascii="Times New Roman" w:eastAsia="Georgia" w:hAnsi="Times New Roman" w:cs="Times New Roman"/>
          <w:color w:val="000000"/>
          <w:sz w:val="24"/>
          <w:szCs w:val="24"/>
        </w:rPr>
        <w:t>Mijloace de comunicare scris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ă</w:t>
      </w:r>
    </w:p>
    <w:p w14:paraId="1CF62610" w14:textId="5290644A" w:rsidR="000B0BC7" w:rsidRPr="000B0BC7" w:rsidRDefault="000B0BC7" w:rsidP="000B0B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0BC7">
        <w:rPr>
          <w:rFonts w:ascii="Times New Roman" w:eastAsia="Georgia" w:hAnsi="Times New Roman" w:cs="Times New Roman"/>
          <w:color w:val="000000"/>
          <w:sz w:val="24"/>
          <w:szCs w:val="24"/>
        </w:rPr>
        <w:t>Mijloace de comunicare vizual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ă</w:t>
      </w:r>
    </w:p>
    <w:p w14:paraId="2A1EF9DF" w14:textId="09AD3EE2" w:rsidR="000B0BC7" w:rsidRPr="000B0BC7" w:rsidRDefault="000B0BC7" w:rsidP="000B0B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0BC7">
        <w:rPr>
          <w:rFonts w:ascii="Times New Roman" w:eastAsia="Georgia" w:hAnsi="Times New Roman" w:cs="Times New Roman"/>
          <w:color w:val="000000"/>
          <w:sz w:val="24"/>
          <w:szCs w:val="24"/>
        </w:rPr>
        <w:t>Mijloace de comunicare audiovizual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ă</w:t>
      </w:r>
    </w:p>
    <w:p w14:paraId="0164B37C" w14:textId="77777777" w:rsidR="000B0BC7" w:rsidRPr="000B0BC7" w:rsidRDefault="000B0BC7" w:rsidP="000B0BC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0B0BC7">
        <w:rPr>
          <w:rFonts w:ascii="Times New Roman" w:eastAsia="Georgia" w:hAnsi="Times New Roman" w:cs="Times New Roman"/>
          <w:color w:val="000000"/>
          <w:sz w:val="24"/>
          <w:szCs w:val="24"/>
        </w:rPr>
        <w:t>Internet</w:t>
      </w:r>
    </w:p>
    <w:p w14:paraId="0F465CDD" w14:textId="77777777" w:rsidR="000B0BC7" w:rsidRPr="000B0BC7" w:rsidRDefault="000B0BC7" w:rsidP="000B0BC7">
      <w:pPr>
        <w:spacing w:after="0" w:line="240" w:lineRule="auto"/>
        <w:ind w:left="720"/>
        <w:contextualSpacing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19654256" w14:textId="07409A1E" w:rsidR="000B0BC7" w:rsidRPr="000B0BC7" w:rsidRDefault="000B0BC7" w:rsidP="000B0BC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Comunicarea</w:t>
      </w:r>
      <w:proofErr w:type="spellEnd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eficient</w:t>
      </w:r>
      <w:r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ă</w:t>
      </w:r>
      <w:proofErr w:type="spellEnd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30E87976" w14:textId="73657045" w:rsidR="000B0BC7" w:rsidRPr="000B0BC7" w:rsidRDefault="000B0BC7" w:rsidP="000B0BC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Factori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ce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influen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ț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eaz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comunicarea</w:t>
      </w:r>
      <w:proofErr w:type="spellEnd"/>
    </w:p>
    <w:p w14:paraId="618862F5" w14:textId="77777777" w:rsidR="000B0BC7" w:rsidRPr="000B0BC7" w:rsidRDefault="000B0BC7" w:rsidP="000B0BC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Tehnici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ascultare</w:t>
      </w:r>
      <w:proofErr w:type="spellEnd"/>
    </w:p>
    <w:p w14:paraId="48492898" w14:textId="6DDB24E5" w:rsidR="000B0BC7" w:rsidRPr="000B0BC7" w:rsidRDefault="000B0BC7" w:rsidP="000B0BC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Ascultarea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activ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pasiv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proofErr w:type="spellEnd"/>
    </w:p>
    <w:p w14:paraId="39A73605" w14:textId="1338FB78" w:rsidR="000B0BC7" w:rsidRPr="000B0BC7" w:rsidRDefault="000B0BC7" w:rsidP="000B0BC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Barierele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comunic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rii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ș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î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ndep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rtarea</w:t>
      </w:r>
      <w:proofErr w:type="spellEnd"/>
      <w:proofErr w:type="gram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lor</w:t>
      </w:r>
    </w:p>
    <w:p w14:paraId="5ED03FBF" w14:textId="0F5A9B8B" w:rsidR="000B0BC7" w:rsidRPr="000B0BC7" w:rsidRDefault="000B0BC7" w:rsidP="000B0BC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Conflicte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ș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solu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ț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ionarea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lor</w:t>
      </w:r>
    </w:p>
    <w:p w14:paraId="762A6BBC" w14:textId="77777777" w:rsidR="000B0BC7" w:rsidRPr="000B0BC7" w:rsidRDefault="000B0BC7" w:rsidP="000B0BC7">
      <w:pPr>
        <w:spacing w:after="0" w:line="240" w:lineRule="auto"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</w:p>
    <w:p w14:paraId="7F6367DA" w14:textId="623219C4" w:rsidR="000B0BC7" w:rsidRPr="000B0BC7" w:rsidRDefault="000B0BC7" w:rsidP="000B0BC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Etica</w:t>
      </w:r>
      <w:proofErr w:type="spellEnd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profesional</w:t>
      </w:r>
      <w:r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ă</w:t>
      </w:r>
      <w:proofErr w:type="spellEnd"/>
      <w:r w:rsidRPr="000B0BC7">
        <w:rPr>
          <w:rFonts w:ascii="Times New Roman" w:eastAsia="Georgia" w:hAnsi="Times New Roman" w:cs="Times New Roman"/>
          <w:b/>
          <w:color w:val="000000"/>
          <w:sz w:val="24"/>
          <w:szCs w:val="24"/>
          <w:lang w:val="en-US"/>
        </w:rPr>
        <w:t>:</w:t>
      </w:r>
    </w:p>
    <w:p w14:paraId="23941294" w14:textId="068FD08F" w:rsidR="000B0BC7" w:rsidRPr="000B0BC7" w:rsidRDefault="000B0BC7" w:rsidP="000B0BC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Rela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ț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iile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interumane-climatul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optim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munc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proofErr w:type="spellEnd"/>
    </w:p>
    <w:p w14:paraId="02997F54" w14:textId="017987AB" w:rsidR="000B0BC7" w:rsidRPr="000B0BC7" w:rsidRDefault="000B0BC7" w:rsidP="000B0BC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Condi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ț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ii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care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faciliteaz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activitatea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uman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structura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personalit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ăț</w:t>
      </w: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ii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tipuri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de temperament,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psihologia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grupurilor</w:t>
      </w:r>
      <w:proofErr w:type="spellEnd"/>
    </w:p>
    <w:p w14:paraId="55B65889" w14:textId="45703332" w:rsidR="000B0BC7" w:rsidRPr="000B0BC7" w:rsidRDefault="000B0BC7" w:rsidP="000B0BC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Imaginea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personal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proofErr w:type="spellEnd"/>
    </w:p>
    <w:p w14:paraId="4F6F6141" w14:textId="3F7867C9" w:rsidR="000B0BC7" w:rsidRPr="000B0BC7" w:rsidRDefault="000B0BC7" w:rsidP="000B0BC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Deontologia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profesional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proofErr w:type="spellEnd"/>
    </w:p>
    <w:p w14:paraId="7EF2D127" w14:textId="563EFEE2" w:rsidR="000B0BC7" w:rsidRPr="000B0BC7" w:rsidRDefault="000B0BC7" w:rsidP="000B0BC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lastRenderedPageBreak/>
        <w:t xml:space="preserve">Principii de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etic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profesional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proofErr w:type="spellEnd"/>
    </w:p>
    <w:p w14:paraId="444EBD81" w14:textId="26A4E8D6" w:rsidR="000B0BC7" w:rsidRPr="000B0BC7" w:rsidRDefault="000B0BC7" w:rsidP="000B0BC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Norme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etice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locul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munc</w:t>
      </w:r>
      <w:r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ă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norme</w:t>
      </w:r>
      <w:proofErr w:type="spellEnd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0B0BC7"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  <w:t>comportament</w:t>
      </w:r>
      <w:proofErr w:type="spellEnd"/>
    </w:p>
    <w:p w14:paraId="186FA0B5" w14:textId="77777777" w:rsidR="000B0BC7" w:rsidRDefault="000B0BC7" w:rsidP="000B0BC7">
      <w:pPr>
        <w:spacing w:after="0" w:line="240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  <w:lang w:val="en-US"/>
        </w:rPr>
      </w:pPr>
    </w:p>
    <w:p w14:paraId="58EDA575" w14:textId="59F777DD" w:rsidR="000B0BC7" w:rsidRPr="000B0BC7" w:rsidRDefault="000B0BC7" w:rsidP="000B0B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0B0BC7">
        <w:rPr>
          <w:rFonts w:ascii="Times New Roman" w:eastAsia="Calibri" w:hAnsi="Times New Roman" w:cs="Times New Roman"/>
          <w:b/>
          <w:sz w:val="24"/>
          <w:szCs w:val="24"/>
          <w:lang w:val="en-US"/>
        </w:rPr>
        <w:t>Bibliografie</w:t>
      </w:r>
      <w:proofErr w:type="spellEnd"/>
      <w:r w:rsidRPr="000B0BC7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2FF15B96" w14:textId="77777777" w:rsidR="000B0BC7" w:rsidRPr="000B0BC7" w:rsidRDefault="000B0BC7" w:rsidP="000B0BC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Viorica Bella Dorin, - </w:t>
      </w:r>
      <w:proofErr w:type="spellStart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>Etica</w:t>
      </w:r>
      <w:proofErr w:type="spellEnd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>Comunicare</w:t>
      </w:r>
      <w:proofErr w:type="spellEnd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Profesionala – manual </w:t>
      </w:r>
      <w:proofErr w:type="spellStart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>clasa</w:t>
      </w:r>
      <w:proofErr w:type="spellEnd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X-a, </w:t>
      </w:r>
      <w:proofErr w:type="spellStart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>Editura</w:t>
      </w:r>
      <w:proofErr w:type="spellEnd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CD </w:t>
      </w:r>
      <w:proofErr w:type="gramStart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>Press ,</w:t>
      </w:r>
      <w:proofErr w:type="spellStart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>Bucureşti</w:t>
      </w:r>
      <w:proofErr w:type="spellEnd"/>
      <w:proofErr w:type="gramEnd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2018;</w:t>
      </w:r>
    </w:p>
    <w:p w14:paraId="59535A6A" w14:textId="77777777" w:rsidR="000B0BC7" w:rsidRPr="000B0BC7" w:rsidRDefault="000B0BC7" w:rsidP="000B0BC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Petre T, Iordache G., Manual </w:t>
      </w:r>
      <w:proofErr w:type="spellStart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>clasa</w:t>
      </w:r>
      <w:proofErr w:type="spellEnd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IX-a COMERȚ, </w:t>
      </w:r>
      <w:proofErr w:type="spellStart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>Editura</w:t>
      </w:r>
      <w:proofErr w:type="spellEnd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CD Press, </w:t>
      </w:r>
      <w:proofErr w:type="spellStart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>București</w:t>
      </w:r>
      <w:proofErr w:type="spellEnd"/>
      <w:r w:rsidRPr="000B0BC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2010.</w:t>
      </w:r>
    </w:p>
    <w:p w14:paraId="61F7B0AA" w14:textId="77777777" w:rsidR="0081474A" w:rsidRDefault="0081474A" w:rsidP="0081474A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</w:p>
    <w:p w14:paraId="52D6C722" w14:textId="5C23BC32" w:rsidR="0081474A" w:rsidRPr="0081474A" w:rsidRDefault="0081474A" w:rsidP="0081474A">
      <w:pPr>
        <w:shd w:val="clear" w:color="auto" w:fill="FBE4D5" w:themeFill="accent2" w:themeFillTint="33"/>
        <w:rPr>
          <w:rFonts w:ascii="Times New Roman" w:hAnsi="Times New Roman" w:cs="Times New Roman"/>
          <w:b/>
          <w:bCs/>
          <w:sz w:val="28"/>
          <w:szCs w:val="28"/>
        </w:rPr>
      </w:pPr>
      <w:r w:rsidRPr="0081474A">
        <w:rPr>
          <w:rFonts w:ascii="Times New Roman" w:hAnsi="Times New Roman" w:cs="Times New Roman"/>
          <w:b/>
          <w:bCs/>
          <w:sz w:val="28"/>
          <w:szCs w:val="28"/>
        </w:rPr>
        <w:t>M II Contabilitate generală</w:t>
      </w:r>
    </w:p>
    <w:p w14:paraId="065A35C4" w14:textId="77777777" w:rsidR="00773D31" w:rsidRPr="00773D31" w:rsidRDefault="00773D31" w:rsidP="00773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DCD4A50" w14:textId="77777777" w:rsidR="00773D31" w:rsidRPr="00773D31" w:rsidRDefault="00773D31" w:rsidP="00773D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Bilanțul contabil (situația poziției financiare)</w:t>
      </w:r>
    </w:p>
    <w:p w14:paraId="57A8BC0C" w14:textId="77777777" w:rsidR="00773D31" w:rsidRPr="00773D31" w:rsidRDefault="00773D31" w:rsidP="00773D31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Definiție, importanță, funcții, structură (active, capitaluri proprii și datorii)</w:t>
      </w:r>
    </w:p>
    <w:p w14:paraId="7F430228" w14:textId="77777777" w:rsidR="00773D31" w:rsidRPr="00773D31" w:rsidRDefault="00773D31" w:rsidP="00773D31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Tipuri de modificări bilanțiere</w:t>
      </w:r>
    </w:p>
    <w:p w14:paraId="48B6A4A7" w14:textId="77777777" w:rsidR="00773D31" w:rsidRPr="00773D31" w:rsidRDefault="00773D31" w:rsidP="00773D31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Situația performanței financiare (cheltuieli, venituri, rezultate)</w:t>
      </w:r>
    </w:p>
    <w:p w14:paraId="21D778B5" w14:textId="77777777" w:rsidR="00773D31" w:rsidRPr="00773D31" w:rsidRDefault="00773D31" w:rsidP="00773D31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eastAsia="ro-RO"/>
        </w:rPr>
      </w:pPr>
    </w:p>
    <w:p w14:paraId="623E69A8" w14:textId="77777777" w:rsidR="00773D31" w:rsidRPr="00773D31" w:rsidRDefault="00773D31" w:rsidP="00773D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Contul – </w:t>
      </w:r>
      <w:proofErr w:type="spellStart"/>
      <w:r w:rsidRPr="00773D3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intrument</w:t>
      </w:r>
      <w:proofErr w:type="spellEnd"/>
      <w:r w:rsidRPr="00773D3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înregistrare, calcul și control</w:t>
      </w:r>
    </w:p>
    <w:p w14:paraId="0F682AD3" w14:textId="77777777" w:rsidR="00773D31" w:rsidRPr="00773D31" w:rsidRDefault="00773D31" w:rsidP="00773D31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Definiție, importanță, structură, formă</w:t>
      </w:r>
    </w:p>
    <w:p w14:paraId="2A3F9D7F" w14:textId="77777777" w:rsidR="00773D31" w:rsidRPr="00773D31" w:rsidRDefault="00773D31" w:rsidP="00773D31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Planul de conturi general</w:t>
      </w:r>
    </w:p>
    <w:p w14:paraId="6589D77E" w14:textId="77777777" w:rsidR="00773D31" w:rsidRPr="00773D31" w:rsidRDefault="00773D31" w:rsidP="00773D31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Reguli de funcționare a conturilor</w:t>
      </w:r>
    </w:p>
    <w:p w14:paraId="741CEC1D" w14:textId="77777777" w:rsidR="00773D31" w:rsidRPr="00773D31" w:rsidRDefault="00773D31" w:rsidP="00773D31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Dubla înregistrare și corespondența conturilor</w:t>
      </w:r>
    </w:p>
    <w:p w14:paraId="149B1198" w14:textId="77777777" w:rsidR="00773D31" w:rsidRPr="00773D31" w:rsidRDefault="00773D31" w:rsidP="00773D31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Analiza contabilă</w:t>
      </w:r>
    </w:p>
    <w:p w14:paraId="1BFEADD7" w14:textId="77777777" w:rsidR="00773D31" w:rsidRPr="00773D31" w:rsidRDefault="00773D31" w:rsidP="00773D31">
      <w:pPr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Formula și articolul contabil</w:t>
      </w:r>
    </w:p>
    <w:p w14:paraId="145FDEBC" w14:textId="77777777" w:rsidR="00773D31" w:rsidRPr="00773D31" w:rsidRDefault="00773D31" w:rsidP="00773D31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eastAsia="ro-RO"/>
        </w:rPr>
      </w:pPr>
    </w:p>
    <w:p w14:paraId="3CF08CAB" w14:textId="77777777" w:rsidR="00773D31" w:rsidRPr="00773D31" w:rsidRDefault="00773D31" w:rsidP="00773D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73D31">
        <w:rPr>
          <w:rFonts w:ascii="Calibri" w:eastAsia="Calibri" w:hAnsi="Calibri" w:cs="Calibri"/>
          <w:sz w:val="24"/>
          <w:szCs w:val="24"/>
          <w:lang w:eastAsia="ro-RO"/>
        </w:rPr>
        <w:t>c)</w:t>
      </w:r>
      <w:r w:rsidRPr="00773D3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Balanța de verificare</w:t>
      </w:r>
    </w:p>
    <w:p w14:paraId="735142B3" w14:textId="77777777" w:rsidR="00773D31" w:rsidRPr="00773D31" w:rsidRDefault="00773D31" w:rsidP="00773D31">
      <w:pPr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Definiție, importanță, funcții</w:t>
      </w:r>
    </w:p>
    <w:p w14:paraId="0F78D147" w14:textId="77777777" w:rsidR="00773D31" w:rsidRPr="00773D31" w:rsidRDefault="00773D31" w:rsidP="00773D31">
      <w:pPr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Clasificarea balanțelor de verificare</w:t>
      </w:r>
    </w:p>
    <w:p w14:paraId="29015B33" w14:textId="77777777" w:rsidR="00773D31" w:rsidRPr="00773D31" w:rsidRDefault="00773D31" w:rsidP="00773D31">
      <w:pPr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Întocmirea balanțelor de verificare</w:t>
      </w:r>
    </w:p>
    <w:p w14:paraId="3414752A" w14:textId="77777777" w:rsidR="00773D31" w:rsidRPr="00773D31" w:rsidRDefault="00773D31" w:rsidP="00773D31">
      <w:pPr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Tipuri de erori relevate și nerelevate de balanța de verificare</w:t>
      </w:r>
    </w:p>
    <w:p w14:paraId="0FDFAA99" w14:textId="77777777" w:rsidR="00773D31" w:rsidRPr="00773D31" w:rsidRDefault="00773D31" w:rsidP="00773D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</w:p>
    <w:p w14:paraId="12A056FF" w14:textId="77777777" w:rsidR="00773D31" w:rsidRPr="00773D31" w:rsidRDefault="00773D31" w:rsidP="00773D3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Prețurile mărfurilor: definiție, caracteristici, clasificare:</w:t>
      </w:r>
    </w:p>
    <w:p w14:paraId="2C363CF2" w14:textId="77777777" w:rsidR="00773D31" w:rsidRPr="00773D31" w:rsidRDefault="00773D31" w:rsidP="00773D3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Prețurile en gros</w:t>
      </w:r>
    </w:p>
    <w:p w14:paraId="37CCCE41" w14:textId="77777777" w:rsidR="00773D31" w:rsidRPr="00773D31" w:rsidRDefault="00773D31" w:rsidP="00773D3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Prețurile en detail</w:t>
      </w:r>
    </w:p>
    <w:p w14:paraId="4711723F" w14:textId="77777777" w:rsidR="00773D31" w:rsidRPr="00773D31" w:rsidRDefault="00773D31" w:rsidP="00773D3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73D31">
        <w:rPr>
          <w:rFonts w:ascii="Times New Roman" w:eastAsia="Times New Roman" w:hAnsi="Times New Roman" w:cs="Times New Roman"/>
          <w:sz w:val="24"/>
          <w:szCs w:val="24"/>
          <w:lang w:eastAsia="ro-RO"/>
        </w:rPr>
        <w:t>Reducerile de preț</w:t>
      </w:r>
    </w:p>
    <w:p w14:paraId="0358C48A" w14:textId="77777777" w:rsidR="00773D31" w:rsidRPr="00773D31" w:rsidRDefault="00773D31" w:rsidP="00773D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7899F3" w14:textId="77777777" w:rsidR="00773D31" w:rsidRDefault="00773D31" w:rsidP="00773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3D31">
        <w:rPr>
          <w:rFonts w:ascii="Times New Roman" w:eastAsia="Times New Roman" w:hAnsi="Times New Roman" w:cs="Times New Roman"/>
          <w:b/>
          <w:bCs/>
          <w:sz w:val="24"/>
          <w:szCs w:val="24"/>
        </w:rPr>
        <w:t>Bibliografie:</w:t>
      </w:r>
    </w:p>
    <w:p w14:paraId="4BBFC5FD" w14:textId="77777777" w:rsidR="00773D31" w:rsidRPr="00773D31" w:rsidRDefault="00773D31" w:rsidP="00773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B70BD8" w14:textId="77777777" w:rsidR="00773D31" w:rsidRPr="00773D31" w:rsidRDefault="00773D31" w:rsidP="00773D31">
      <w:pPr>
        <w:numPr>
          <w:ilvl w:val="3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D31">
        <w:rPr>
          <w:rFonts w:ascii="Times New Roman" w:eastAsia="Times New Roman" w:hAnsi="Times New Roman" w:cs="Times New Roman"/>
          <w:sz w:val="24"/>
          <w:szCs w:val="24"/>
        </w:rPr>
        <w:t xml:space="preserve">Violeta </w:t>
      </w:r>
      <w:proofErr w:type="spellStart"/>
      <w:r w:rsidRPr="00773D31">
        <w:rPr>
          <w:rFonts w:ascii="Times New Roman" w:eastAsia="Times New Roman" w:hAnsi="Times New Roman" w:cs="Times New Roman"/>
          <w:sz w:val="24"/>
          <w:szCs w:val="24"/>
        </w:rPr>
        <w:t>Isai</w:t>
      </w:r>
      <w:proofErr w:type="spellEnd"/>
      <w:r w:rsidRPr="00773D31">
        <w:rPr>
          <w:rFonts w:ascii="Times New Roman" w:eastAsia="Times New Roman" w:hAnsi="Times New Roman" w:cs="Times New Roman"/>
          <w:sz w:val="24"/>
          <w:szCs w:val="24"/>
        </w:rPr>
        <w:t>, Contabilitate, clasa a X-a, editura ALL 2000, București, 2005</w:t>
      </w:r>
    </w:p>
    <w:p w14:paraId="194E2E05" w14:textId="77777777" w:rsidR="00773D31" w:rsidRPr="00773D31" w:rsidRDefault="00773D31" w:rsidP="00773D31">
      <w:pPr>
        <w:numPr>
          <w:ilvl w:val="3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D31">
        <w:rPr>
          <w:rFonts w:ascii="Times New Roman" w:eastAsia="Times New Roman" w:hAnsi="Times New Roman" w:cs="Times New Roman"/>
          <w:sz w:val="24"/>
          <w:szCs w:val="24"/>
        </w:rPr>
        <w:t xml:space="preserve">Aureliana </w:t>
      </w:r>
      <w:proofErr w:type="spellStart"/>
      <w:r w:rsidRPr="00773D31">
        <w:rPr>
          <w:rFonts w:ascii="Times New Roman" w:eastAsia="Times New Roman" w:hAnsi="Times New Roman" w:cs="Times New Roman"/>
          <w:sz w:val="24"/>
          <w:szCs w:val="24"/>
        </w:rPr>
        <w:t>Guoadelia</w:t>
      </w:r>
      <w:proofErr w:type="spellEnd"/>
      <w:r w:rsidRPr="00773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D31">
        <w:rPr>
          <w:rFonts w:ascii="Times New Roman" w:eastAsia="Times New Roman" w:hAnsi="Times New Roman" w:cs="Times New Roman"/>
          <w:sz w:val="24"/>
          <w:szCs w:val="24"/>
        </w:rPr>
        <w:t>Cojocea</w:t>
      </w:r>
      <w:proofErr w:type="spellEnd"/>
      <w:r w:rsidRPr="00773D31">
        <w:rPr>
          <w:rFonts w:ascii="Times New Roman" w:eastAsia="Times New Roman" w:hAnsi="Times New Roman" w:cs="Times New Roman"/>
          <w:sz w:val="24"/>
          <w:szCs w:val="24"/>
        </w:rPr>
        <w:t xml:space="preserve">, Doina Ana Maria Petre, Contabilitate, clasa a X-a, Editura </w:t>
      </w:r>
      <w:proofErr w:type="spellStart"/>
      <w:r w:rsidRPr="00773D31">
        <w:rPr>
          <w:rFonts w:ascii="Times New Roman" w:eastAsia="Times New Roman" w:hAnsi="Times New Roman" w:cs="Times New Roman"/>
          <w:sz w:val="24"/>
          <w:szCs w:val="24"/>
        </w:rPr>
        <w:t>Economicî</w:t>
      </w:r>
      <w:proofErr w:type="spellEnd"/>
      <w:r w:rsidRPr="00773D31">
        <w:rPr>
          <w:rFonts w:ascii="Times New Roman" w:eastAsia="Times New Roman" w:hAnsi="Times New Roman" w:cs="Times New Roman"/>
          <w:sz w:val="24"/>
          <w:szCs w:val="24"/>
        </w:rPr>
        <w:t xml:space="preserve"> Preuniversitară, București, 2019</w:t>
      </w:r>
    </w:p>
    <w:p w14:paraId="67483368" w14:textId="77777777" w:rsidR="00773D31" w:rsidRPr="00773D31" w:rsidRDefault="00773D31" w:rsidP="00773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o-RO"/>
        </w:rPr>
      </w:pPr>
    </w:p>
    <w:p w14:paraId="68301954" w14:textId="77777777" w:rsidR="00773D31" w:rsidRDefault="00773D31" w:rsidP="0081474A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25745" w14:textId="7641562D" w:rsidR="0081474A" w:rsidRPr="0081474A" w:rsidRDefault="0081474A" w:rsidP="0081474A">
      <w:pPr>
        <w:shd w:val="clear" w:color="auto" w:fill="FBE4D5" w:themeFill="accent2" w:themeFillTint="33"/>
        <w:rPr>
          <w:rFonts w:ascii="Times New Roman" w:hAnsi="Times New Roman" w:cs="Times New Roman"/>
          <w:b/>
          <w:bCs/>
          <w:sz w:val="28"/>
          <w:szCs w:val="28"/>
        </w:rPr>
      </w:pPr>
      <w:r w:rsidRPr="0081474A">
        <w:rPr>
          <w:rFonts w:ascii="Times New Roman" w:hAnsi="Times New Roman" w:cs="Times New Roman"/>
          <w:b/>
          <w:bCs/>
          <w:sz w:val="28"/>
          <w:szCs w:val="28"/>
        </w:rPr>
        <w:lastRenderedPageBreak/>
        <w:t>M III Protecția consumatorului</w:t>
      </w:r>
    </w:p>
    <w:p w14:paraId="3751879E" w14:textId="77777777" w:rsidR="0081474A" w:rsidRDefault="0081474A" w:rsidP="0081474A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E7733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Consumatorul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economia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piaţă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7DEFBC8C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>1.1.</w:t>
      </w: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Locul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rolul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consumatorului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economia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piaţă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71214749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>1.2.</w:t>
      </w: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Conceptul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consumator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24B8A240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>1.3.</w:t>
      </w: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Drepturile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consumatorului</w:t>
      </w:r>
      <w:proofErr w:type="spellEnd"/>
    </w:p>
    <w:p w14:paraId="5A3525EC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>1.4.</w:t>
      </w: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Principii ONU cu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privire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protecţia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consumatorului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3FCC32C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>1.5.</w:t>
      </w: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legislativ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protecţia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consumatorului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România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2D8532A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2.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Etichetarea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şi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ambalarea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ecologică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4FFB467A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2.1.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Sisteme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marcare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ecologică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produselor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75CB9673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2.2.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Norme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etichetare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ecologică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tipuri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produse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E57BBB5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2.3.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Ambalarea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mărfurilor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relaţie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protecţia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consumatorilor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26C8C108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2.4.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Impactul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ambalajelor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asupra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mediului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înconjurător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EA2252C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Nemulţumirile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consumatorilor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produse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şi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servicii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2D78FDF3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3.1.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Reclamaţiile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consumatorilor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produse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servicii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5B31B96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3.2.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Norme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referitoare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informarea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educarea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domeniul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protecţiei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consumatorilor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33607D6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3.3.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Sancţiuni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aplicate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tipuri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abateri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cazul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nerespectării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drepturilor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consumatorilor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AD75504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Protecţia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salariatului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51E53DBD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4.1.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Drepturile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salariatului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legislaţia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muncii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PSI.</w:t>
      </w:r>
    </w:p>
    <w:p w14:paraId="627E59D8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Protecţia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mediului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244999AC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5.1.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Obligaţiile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agenţilor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economici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protecţia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mediului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36992C08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Norme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prevenire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conservare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mediului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locul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muncă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2D3B12DD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5.3.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Sancţiuni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aplicate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caz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nerespectare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legislaţiei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protecţia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mediului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E4F6799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Bibliografie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57464514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DD4EAB4" w14:textId="77777777" w:rsidR="0040168C" w:rsidRPr="0040168C" w:rsidRDefault="0040168C" w:rsidP="004016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Bibliografie</w:t>
      </w:r>
      <w:proofErr w:type="spellEnd"/>
      <w:r w:rsidRPr="004016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362E9A33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1.</w:t>
      </w: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Petre T, Iordache G., -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Studiul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calităţii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produselor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manual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clasa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IX-a,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Editura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Niculescu,Bucureşti</w:t>
      </w:r>
      <w:proofErr w:type="spellEnd"/>
      <w:proofErr w:type="gram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2004;</w:t>
      </w:r>
    </w:p>
    <w:p w14:paraId="34DE67C0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Petre T, Iordache G.,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Studiul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calităţii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produselor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manual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clasa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X-a,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Editura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Niculescu,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Bucureşti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2007;</w:t>
      </w:r>
    </w:p>
    <w:p w14:paraId="533F06B1" w14:textId="77777777" w:rsidR="0040168C" w:rsidRPr="0040168C" w:rsidRDefault="0040168C" w:rsidP="0040168C">
      <w:pPr>
        <w:spacing w:after="0" w:line="30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3.</w:t>
      </w:r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Petre T, Iordache G., Manual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clasa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IX-a COMERȚ,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Editura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CD Press, </w:t>
      </w:r>
      <w:proofErr w:type="spellStart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>București</w:t>
      </w:r>
      <w:proofErr w:type="spellEnd"/>
      <w:r w:rsidRPr="0040168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2010.</w:t>
      </w:r>
    </w:p>
    <w:p w14:paraId="0661E861" w14:textId="77777777" w:rsidR="0040168C" w:rsidRDefault="0040168C" w:rsidP="0081474A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AA578" w14:textId="1E582A0A" w:rsidR="0081474A" w:rsidRPr="0081474A" w:rsidRDefault="0081474A" w:rsidP="0081474A">
      <w:pPr>
        <w:shd w:val="clear" w:color="auto" w:fill="FBE4D5" w:themeFill="accent2" w:themeFillTint="33"/>
        <w:rPr>
          <w:rFonts w:ascii="Times New Roman" w:hAnsi="Times New Roman" w:cs="Times New Roman"/>
          <w:b/>
          <w:bCs/>
          <w:sz w:val="28"/>
          <w:szCs w:val="28"/>
        </w:rPr>
      </w:pPr>
      <w:r w:rsidRPr="0081474A">
        <w:rPr>
          <w:rFonts w:ascii="Times New Roman" w:hAnsi="Times New Roman" w:cs="Times New Roman"/>
          <w:b/>
          <w:bCs/>
          <w:sz w:val="28"/>
          <w:szCs w:val="28"/>
        </w:rPr>
        <w:lastRenderedPageBreak/>
        <w:t>M IV Integrare profesională (CDL SPP)</w:t>
      </w:r>
    </w:p>
    <w:p w14:paraId="26F2E346" w14:textId="77777777" w:rsidR="0081474A" w:rsidRDefault="0081474A"/>
    <w:p w14:paraId="29318CC3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1. Forme de comunicare</w:t>
      </w:r>
    </w:p>
    <w:p w14:paraId="6CF1D56D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•</w:t>
      </w:r>
      <w:r w:rsidRPr="00D11469">
        <w:rPr>
          <w:rFonts w:ascii="Times New Roman" w:hAnsi="Times New Roman" w:cs="Times New Roman"/>
          <w:sz w:val="24"/>
          <w:szCs w:val="24"/>
        </w:rPr>
        <w:tab/>
        <w:t>Comunicarea verbală</w:t>
      </w:r>
    </w:p>
    <w:p w14:paraId="1495A678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•</w:t>
      </w:r>
      <w:r w:rsidRPr="00D11469">
        <w:rPr>
          <w:rFonts w:ascii="Times New Roman" w:hAnsi="Times New Roman" w:cs="Times New Roman"/>
          <w:sz w:val="24"/>
          <w:szCs w:val="24"/>
        </w:rPr>
        <w:tab/>
        <w:t>Comunicarea nonverbală</w:t>
      </w:r>
    </w:p>
    <w:p w14:paraId="4C200469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2. Etica profesională</w:t>
      </w:r>
    </w:p>
    <w:p w14:paraId="0356208A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•</w:t>
      </w:r>
      <w:r w:rsidRPr="00D1146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11469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D11469">
        <w:rPr>
          <w:rFonts w:ascii="Times New Roman" w:hAnsi="Times New Roman" w:cs="Times New Roman"/>
          <w:sz w:val="24"/>
          <w:szCs w:val="24"/>
        </w:rPr>
        <w:t xml:space="preserve"> interumane – climatul optim de muncă</w:t>
      </w:r>
    </w:p>
    <w:p w14:paraId="1A2B134B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•</w:t>
      </w:r>
      <w:r w:rsidRPr="00D1146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11469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D11469">
        <w:rPr>
          <w:rFonts w:ascii="Times New Roman" w:hAnsi="Times New Roman" w:cs="Times New Roman"/>
          <w:sz w:val="24"/>
          <w:szCs w:val="24"/>
        </w:rPr>
        <w:t xml:space="preserve"> care facilitează activitatea umană: structura </w:t>
      </w:r>
      <w:proofErr w:type="spellStart"/>
      <w:r w:rsidRPr="00D11469">
        <w:rPr>
          <w:rFonts w:ascii="Times New Roman" w:hAnsi="Times New Roman" w:cs="Times New Roman"/>
          <w:sz w:val="24"/>
          <w:szCs w:val="24"/>
        </w:rPr>
        <w:t>personalităţii</w:t>
      </w:r>
      <w:proofErr w:type="spellEnd"/>
      <w:r w:rsidRPr="00D11469">
        <w:rPr>
          <w:rFonts w:ascii="Times New Roman" w:hAnsi="Times New Roman" w:cs="Times New Roman"/>
          <w:sz w:val="24"/>
          <w:szCs w:val="24"/>
        </w:rPr>
        <w:t>, tipuri de temperament, psihologia grupurilor</w:t>
      </w:r>
    </w:p>
    <w:p w14:paraId="018FF0D4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•</w:t>
      </w:r>
      <w:r w:rsidRPr="00D11469">
        <w:rPr>
          <w:rFonts w:ascii="Times New Roman" w:hAnsi="Times New Roman" w:cs="Times New Roman"/>
          <w:sz w:val="24"/>
          <w:szCs w:val="24"/>
        </w:rPr>
        <w:tab/>
        <w:t>Norme etice la locul de muncă, norme de comportament</w:t>
      </w:r>
    </w:p>
    <w:p w14:paraId="0A169A8F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11469">
        <w:rPr>
          <w:rFonts w:ascii="Times New Roman" w:hAnsi="Times New Roman" w:cs="Times New Roman"/>
          <w:sz w:val="24"/>
          <w:szCs w:val="24"/>
        </w:rPr>
        <w:t>Preţurile</w:t>
      </w:r>
      <w:proofErr w:type="spellEnd"/>
      <w:r w:rsidRPr="00D11469">
        <w:rPr>
          <w:rFonts w:ascii="Times New Roman" w:hAnsi="Times New Roman" w:cs="Times New Roman"/>
          <w:sz w:val="24"/>
          <w:szCs w:val="24"/>
        </w:rPr>
        <w:t xml:space="preserve"> mărfurilor: </w:t>
      </w:r>
      <w:proofErr w:type="spellStart"/>
      <w:r w:rsidRPr="00D11469">
        <w:rPr>
          <w:rFonts w:ascii="Times New Roman" w:hAnsi="Times New Roman" w:cs="Times New Roman"/>
          <w:sz w:val="24"/>
          <w:szCs w:val="24"/>
        </w:rPr>
        <w:t>definiţie</w:t>
      </w:r>
      <w:proofErr w:type="spellEnd"/>
      <w:r w:rsidRPr="00D11469">
        <w:rPr>
          <w:rFonts w:ascii="Times New Roman" w:hAnsi="Times New Roman" w:cs="Times New Roman"/>
          <w:sz w:val="24"/>
          <w:szCs w:val="24"/>
        </w:rPr>
        <w:t>, caracteristici,  clasificare:</w:t>
      </w:r>
    </w:p>
    <w:p w14:paraId="20341381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•</w:t>
      </w:r>
      <w:r w:rsidRPr="00D1146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11469">
        <w:rPr>
          <w:rFonts w:ascii="Times New Roman" w:hAnsi="Times New Roman" w:cs="Times New Roman"/>
          <w:sz w:val="24"/>
          <w:szCs w:val="24"/>
        </w:rPr>
        <w:t>Preţurile</w:t>
      </w:r>
      <w:proofErr w:type="spellEnd"/>
      <w:r w:rsidRPr="00D11469">
        <w:rPr>
          <w:rFonts w:ascii="Times New Roman" w:hAnsi="Times New Roman" w:cs="Times New Roman"/>
          <w:sz w:val="24"/>
          <w:szCs w:val="24"/>
        </w:rPr>
        <w:t xml:space="preserve"> en gros;</w:t>
      </w:r>
    </w:p>
    <w:p w14:paraId="08DCF9A5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•</w:t>
      </w:r>
      <w:r w:rsidRPr="00D1146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11469">
        <w:rPr>
          <w:rFonts w:ascii="Times New Roman" w:hAnsi="Times New Roman" w:cs="Times New Roman"/>
          <w:sz w:val="24"/>
          <w:szCs w:val="24"/>
        </w:rPr>
        <w:t>Preţurile</w:t>
      </w:r>
      <w:proofErr w:type="spellEnd"/>
      <w:r w:rsidRPr="00D11469">
        <w:rPr>
          <w:rFonts w:ascii="Times New Roman" w:hAnsi="Times New Roman" w:cs="Times New Roman"/>
          <w:sz w:val="24"/>
          <w:szCs w:val="24"/>
        </w:rPr>
        <w:t xml:space="preserve"> en detail;</w:t>
      </w:r>
    </w:p>
    <w:p w14:paraId="2061EC7F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•</w:t>
      </w:r>
      <w:r w:rsidRPr="00D11469">
        <w:rPr>
          <w:rFonts w:ascii="Times New Roman" w:hAnsi="Times New Roman" w:cs="Times New Roman"/>
          <w:sz w:val="24"/>
          <w:szCs w:val="24"/>
        </w:rPr>
        <w:tab/>
        <w:t xml:space="preserve">Reducerile de </w:t>
      </w:r>
      <w:proofErr w:type="spellStart"/>
      <w:r w:rsidRPr="00D11469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D11469">
        <w:rPr>
          <w:rFonts w:ascii="Times New Roman" w:hAnsi="Times New Roman" w:cs="Times New Roman"/>
          <w:sz w:val="24"/>
          <w:szCs w:val="24"/>
        </w:rPr>
        <w:t>.</w:t>
      </w:r>
    </w:p>
    <w:p w14:paraId="67BA9326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 xml:space="preserve">4. Documentele specifice </w:t>
      </w:r>
      <w:proofErr w:type="spellStart"/>
      <w:r w:rsidRPr="00D11469">
        <w:rPr>
          <w:rFonts w:ascii="Times New Roman" w:hAnsi="Times New Roman" w:cs="Times New Roman"/>
          <w:sz w:val="24"/>
          <w:szCs w:val="24"/>
        </w:rPr>
        <w:t>operaţiilor</w:t>
      </w:r>
      <w:proofErr w:type="spellEnd"/>
      <w:r w:rsidRPr="00D11469">
        <w:rPr>
          <w:rFonts w:ascii="Times New Roman" w:hAnsi="Times New Roman" w:cs="Times New Roman"/>
          <w:sz w:val="24"/>
          <w:szCs w:val="24"/>
        </w:rPr>
        <w:t xml:space="preserve"> economice cu mărfuri:</w:t>
      </w:r>
    </w:p>
    <w:p w14:paraId="7BABF42D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•</w:t>
      </w:r>
      <w:r w:rsidRPr="00D11469">
        <w:rPr>
          <w:rFonts w:ascii="Times New Roman" w:hAnsi="Times New Roman" w:cs="Times New Roman"/>
          <w:sz w:val="24"/>
          <w:szCs w:val="24"/>
        </w:rPr>
        <w:tab/>
        <w:t>Factura fiscală;</w:t>
      </w:r>
    </w:p>
    <w:p w14:paraId="0EC362EE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•</w:t>
      </w:r>
      <w:r w:rsidRPr="00D1146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11469">
        <w:rPr>
          <w:rFonts w:ascii="Times New Roman" w:hAnsi="Times New Roman" w:cs="Times New Roman"/>
          <w:sz w:val="24"/>
          <w:szCs w:val="24"/>
        </w:rPr>
        <w:t>Chitanţă</w:t>
      </w:r>
      <w:proofErr w:type="spellEnd"/>
      <w:r w:rsidRPr="00D11469">
        <w:rPr>
          <w:rFonts w:ascii="Times New Roman" w:hAnsi="Times New Roman" w:cs="Times New Roman"/>
          <w:sz w:val="24"/>
          <w:szCs w:val="24"/>
        </w:rPr>
        <w:t>;</w:t>
      </w:r>
    </w:p>
    <w:p w14:paraId="78B6EC3F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5. Etichetarea și ambalarea ecologică</w:t>
      </w:r>
    </w:p>
    <w:p w14:paraId="1C921809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•</w:t>
      </w:r>
      <w:r w:rsidRPr="00D11469">
        <w:rPr>
          <w:rFonts w:ascii="Times New Roman" w:hAnsi="Times New Roman" w:cs="Times New Roman"/>
          <w:sz w:val="24"/>
          <w:szCs w:val="24"/>
        </w:rPr>
        <w:tab/>
        <w:t>Sisteme de marcare ecologică a produselor</w:t>
      </w:r>
    </w:p>
    <w:p w14:paraId="2BB0E185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•</w:t>
      </w:r>
      <w:r w:rsidRPr="00D11469">
        <w:rPr>
          <w:rFonts w:ascii="Times New Roman" w:hAnsi="Times New Roman" w:cs="Times New Roman"/>
          <w:sz w:val="24"/>
          <w:szCs w:val="24"/>
        </w:rPr>
        <w:tab/>
        <w:t>Ambalarea mărfurilor în relație cu protecția consumatorilor</w:t>
      </w:r>
    </w:p>
    <w:p w14:paraId="3BC87366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•</w:t>
      </w:r>
      <w:r w:rsidRPr="00D11469">
        <w:rPr>
          <w:rFonts w:ascii="Times New Roman" w:hAnsi="Times New Roman" w:cs="Times New Roman"/>
          <w:sz w:val="24"/>
          <w:szCs w:val="24"/>
        </w:rPr>
        <w:tab/>
        <w:t xml:space="preserve">Impactul ambalajelor </w:t>
      </w:r>
      <w:proofErr w:type="spellStart"/>
      <w:r w:rsidRPr="00D11469">
        <w:rPr>
          <w:rFonts w:ascii="Times New Roman" w:hAnsi="Times New Roman" w:cs="Times New Roman"/>
          <w:sz w:val="24"/>
          <w:szCs w:val="24"/>
        </w:rPr>
        <w:t>ambalajelor</w:t>
      </w:r>
      <w:proofErr w:type="spellEnd"/>
      <w:r w:rsidRPr="00D11469">
        <w:rPr>
          <w:rFonts w:ascii="Times New Roman" w:hAnsi="Times New Roman" w:cs="Times New Roman"/>
          <w:sz w:val="24"/>
          <w:szCs w:val="24"/>
        </w:rPr>
        <w:t xml:space="preserve"> asupra mediului înconjurător</w:t>
      </w:r>
    </w:p>
    <w:p w14:paraId="13FFDFDB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5A3B9931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Bibliografie:</w:t>
      </w:r>
    </w:p>
    <w:p w14:paraId="3B70D554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72B4B9E6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1.</w:t>
      </w:r>
      <w:r w:rsidRPr="00D11469">
        <w:rPr>
          <w:rFonts w:ascii="Times New Roman" w:hAnsi="Times New Roman" w:cs="Times New Roman"/>
          <w:sz w:val="24"/>
          <w:szCs w:val="24"/>
        </w:rPr>
        <w:tab/>
        <w:t xml:space="preserve">Viorica - Bella Dorin, - Etica și comunicare profesională – Manual pentru clasa a X-a, Editura CD PRESS, </w:t>
      </w:r>
      <w:proofErr w:type="spellStart"/>
      <w:r w:rsidRPr="00D11469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D11469">
        <w:rPr>
          <w:rFonts w:ascii="Times New Roman" w:hAnsi="Times New Roman" w:cs="Times New Roman"/>
          <w:sz w:val="24"/>
          <w:szCs w:val="24"/>
        </w:rPr>
        <w:t xml:space="preserve"> 2022;</w:t>
      </w:r>
    </w:p>
    <w:p w14:paraId="1A4CAA36" w14:textId="77777777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2.</w:t>
      </w:r>
      <w:r w:rsidRPr="00D11469">
        <w:rPr>
          <w:rFonts w:ascii="Times New Roman" w:hAnsi="Times New Roman" w:cs="Times New Roman"/>
          <w:sz w:val="24"/>
          <w:szCs w:val="24"/>
        </w:rPr>
        <w:tab/>
        <w:t xml:space="preserve">Viorica - Bella Dorin, Dorina Iuliana Rață </w:t>
      </w:r>
      <w:proofErr w:type="spellStart"/>
      <w:r w:rsidRPr="00D11469">
        <w:rPr>
          <w:rFonts w:ascii="Times New Roman" w:hAnsi="Times New Roman" w:cs="Times New Roman"/>
          <w:sz w:val="24"/>
          <w:szCs w:val="24"/>
        </w:rPr>
        <w:t>Tarcan</w:t>
      </w:r>
      <w:proofErr w:type="spellEnd"/>
      <w:r w:rsidRPr="00D11469">
        <w:rPr>
          <w:rFonts w:ascii="Times New Roman" w:hAnsi="Times New Roman" w:cs="Times New Roman"/>
          <w:sz w:val="24"/>
          <w:szCs w:val="24"/>
        </w:rPr>
        <w:t xml:space="preserve">, - Contabilitate generală – Manual pentru clasa a X-a, Editura CD PRESS, </w:t>
      </w:r>
      <w:proofErr w:type="spellStart"/>
      <w:r w:rsidRPr="00D11469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D11469">
        <w:rPr>
          <w:rFonts w:ascii="Times New Roman" w:hAnsi="Times New Roman" w:cs="Times New Roman"/>
          <w:sz w:val="24"/>
          <w:szCs w:val="24"/>
        </w:rPr>
        <w:t xml:space="preserve"> 2018;</w:t>
      </w:r>
    </w:p>
    <w:p w14:paraId="32FCBF1C" w14:textId="0A2AA4A0" w:rsidR="00D11469" w:rsidRPr="00D11469" w:rsidRDefault="00D11469" w:rsidP="00D1146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D11469">
        <w:rPr>
          <w:rFonts w:ascii="Times New Roman" w:hAnsi="Times New Roman" w:cs="Times New Roman"/>
          <w:sz w:val="24"/>
          <w:szCs w:val="24"/>
        </w:rPr>
        <w:t>3.</w:t>
      </w:r>
      <w:r w:rsidRPr="00D11469">
        <w:rPr>
          <w:rFonts w:ascii="Times New Roman" w:hAnsi="Times New Roman" w:cs="Times New Roman"/>
          <w:sz w:val="24"/>
          <w:szCs w:val="24"/>
        </w:rPr>
        <w:tab/>
        <w:t xml:space="preserve">Viorica - Bella Dorin, Iuliana Berechet, - Protecția consumatorului – Manual pentru clasa a X-a, Editura CD PRESS, </w:t>
      </w:r>
      <w:proofErr w:type="spellStart"/>
      <w:r w:rsidRPr="00D11469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D11469">
        <w:rPr>
          <w:rFonts w:ascii="Times New Roman" w:hAnsi="Times New Roman" w:cs="Times New Roman"/>
          <w:sz w:val="24"/>
          <w:szCs w:val="24"/>
        </w:rPr>
        <w:t xml:space="preserve"> 2018;</w:t>
      </w:r>
    </w:p>
    <w:sectPr w:rsidR="00D11469" w:rsidRPr="00D114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D283" w14:textId="77777777" w:rsidR="0098110E" w:rsidRDefault="0098110E" w:rsidP="0081474A">
      <w:pPr>
        <w:spacing w:after="0" w:line="240" w:lineRule="auto"/>
      </w:pPr>
      <w:r>
        <w:separator/>
      </w:r>
    </w:p>
  </w:endnote>
  <w:endnote w:type="continuationSeparator" w:id="0">
    <w:p w14:paraId="69014E98" w14:textId="77777777" w:rsidR="0098110E" w:rsidRDefault="0098110E" w:rsidP="0081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7D64" w14:textId="77777777" w:rsidR="0081474A" w:rsidRDefault="0081474A" w:rsidP="0081474A">
    <w:pPr>
      <w:pStyle w:val="Subsol"/>
      <w:tabs>
        <w:tab w:val="clear" w:pos="4536"/>
        <w:tab w:val="clear" w:pos="9072"/>
        <w:tab w:val="left" w:pos="3084"/>
      </w:tabs>
    </w:pPr>
    <w:r>
      <w:tab/>
    </w:r>
  </w:p>
  <w:tbl>
    <w:tblPr>
      <w:tblW w:w="0" w:type="auto"/>
      <w:jc w:val="right"/>
      <w:tblLook w:val="04A0" w:firstRow="1" w:lastRow="0" w:firstColumn="1" w:lastColumn="0" w:noHBand="0" w:noVBand="1"/>
    </w:tblPr>
    <w:tblGrid>
      <w:gridCol w:w="4670"/>
      <w:gridCol w:w="1041"/>
    </w:tblGrid>
    <w:tr w:rsidR="0081474A" w:rsidRPr="00107DA5" w14:paraId="1D7E182A" w14:textId="77777777" w:rsidTr="00294F0D">
      <w:trPr>
        <w:jc w:val="right"/>
      </w:trPr>
      <w:tc>
        <w:tcPr>
          <w:tcW w:w="0" w:type="auto"/>
        </w:tcPr>
        <w:p w14:paraId="24B64FE1" w14:textId="77777777" w:rsidR="0081474A" w:rsidRPr="00107DA5" w:rsidRDefault="0081474A" w:rsidP="0081474A">
          <w:pPr>
            <w:tabs>
              <w:tab w:val="center" w:pos="1560"/>
            </w:tabs>
            <w:suppressAutoHyphens/>
            <w:spacing w:after="0" w:line="240" w:lineRule="auto"/>
            <w:jc w:val="right"/>
            <w:rPr>
              <w:rFonts w:ascii="Garamond" w:eastAsia="Times New Roman" w:hAnsi="Garamond" w:cs="Garamond"/>
              <w:sz w:val="20"/>
              <w:szCs w:val="20"/>
              <w:lang w:val="de-DE" w:eastAsia="ar-SA"/>
            </w:rPr>
          </w:pPr>
          <w:r w:rsidRPr="00107DA5">
            <w:rPr>
              <w:rFonts w:ascii="Garamond" w:eastAsia="Times New Roman" w:hAnsi="Garamond" w:cs="Garamond"/>
              <w:sz w:val="20"/>
              <w:szCs w:val="20"/>
              <w:lang w:val="de-DE" w:eastAsia="ar-SA"/>
            </w:rPr>
            <w:t>Str. Sf. Andrei nr. 70, cod 700028, Iaşi, România</w:t>
          </w:r>
        </w:p>
        <w:p w14:paraId="01232975" w14:textId="77777777" w:rsidR="0081474A" w:rsidRPr="00107DA5" w:rsidRDefault="0081474A" w:rsidP="0081474A">
          <w:pPr>
            <w:tabs>
              <w:tab w:val="center" w:pos="1560"/>
            </w:tabs>
            <w:suppressAutoHyphens/>
            <w:spacing w:after="0" w:line="240" w:lineRule="auto"/>
            <w:ind w:left="1560"/>
            <w:jc w:val="right"/>
            <w:rPr>
              <w:rFonts w:ascii="Garamond" w:eastAsia="Times New Roman" w:hAnsi="Garamond" w:cs="Garamond"/>
              <w:sz w:val="20"/>
              <w:szCs w:val="20"/>
              <w:lang w:val="de-DE" w:eastAsia="ar-SA"/>
            </w:rPr>
          </w:pPr>
          <w:r w:rsidRPr="00107DA5">
            <w:rPr>
              <w:rFonts w:ascii="Garamond" w:eastAsia="Times New Roman" w:hAnsi="Garamond" w:cs="Garamond"/>
              <w:sz w:val="20"/>
              <w:szCs w:val="20"/>
              <w:lang w:val="de-DE" w:eastAsia="ar-SA"/>
            </w:rPr>
            <w:t>Tel: 0232 316 238, Fax: 0232 262 214</w:t>
          </w:r>
        </w:p>
        <w:p w14:paraId="3CFA2241" w14:textId="77777777" w:rsidR="0081474A" w:rsidRPr="00107DA5" w:rsidRDefault="0081474A" w:rsidP="0081474A">
          <w:pPr>
            <w:tabs>
              <w:tab w:val="center" w:pos="1560"/>
              <w:tab w:val="right" w:pos="9026"/>
            </w:tabs>
            <w:suppressAutoHyphens/>
            <w:spacing w:after="0" w:line="240" w:lineRule="auto"/>
            <w:ind w:left="1560"/>
            <w:jc w:val="right"/>
            <w:rPr>
              <w:rFonts w:ascii="Calibri" w:eastAsia="Calibri" w:hAnsi="Calibri" w:cs="Times New Roman"/>
              <w:lang w:val="en-US" w:eastAsia="ar-SA"/>
            </w:rPr>
          </w:pPr>
          <w:r w:rsidRPr="00107DA5">
            <w:rPr>
              <w:rFonts w:ascii="Garamond" w:eastAsia="Times New Roman" w:hAnsi="Garamond" w:cs="Garamond"/>
              <w:sz w:val="20"/>
              <w:szCs w:val="20"/>
              <w:lang w:val="de-DE" w:eastAsia="ar-SA"/>
            </w:rPr>
            <w:t xml:space="preserve">email: </w:t>
          </w:r>
          <w:r w:rsidRPr="00107DA5">
            <w:rPr>
              <w:rFonts w:ascii="Garamond" w:eastAsia="Times New Roman" w:hAnsi="Garamond" w:cs="Garamond"/>
              <w:b/>
              <w:sz w:val="20"/>
              <w:szCs w:val="20"/>
              <w:lang w:val="de-DE" w:eastAsia="ar-SA"/>
            </w:rPr>
            <w:t>cevm.iasi@economic2.ro</w:t>
          </w:r>
        </w:p>
        <w:p w14:paraId="6300ECA8" w14:textId="77777777" w:rsidR="0081474A" w:rsidRPr="00107DA5" w:rsidRDefault="0081474A" w:rsidP="0081474A">
          <w:pPr>
            <w:tabs>
              <w:tab w:val="center" w:pos="4513"/>
              <w:tab w:val="right" w:pos="9026"/>
            </w:tabs>
            <w:suppressAutoHyphens/>
            <w:spacing w:after="0" w:line="240" w:lineRule="auto"/>
            <w:jc w:val="right"/>
            <w:rPr>
              <w:rFonts w:ascii="Calibri" w:eastAsia="Calibri" w:hAnsi="Calibri" w:cs="Times New Roman"/>
              <w:b/>
              <w:lang w:val="en-US" w:eastAsia="ar-SA"/>
            </w:rPr>
          </w:pPr>
          <w:hyperlink r:id="rId1" w:history="1">
            <w:r w:rsidRPr="00107DA5">
              <w:rPr>
                <w:rFonts w:ascii="Garamond" w:eastAsia="Times New Roman" w:hAnsi="Garamond" w:cs="Garamond"/>
                <w:b/>
                <w:sz w:val="20"/>
                <w:szCs w:val="20"/>
                <w:lang w:val="de-DE" w:eastAsia="ar-SA"/>
              </w:rPr>
              <w:t>www.economic2.ro</w:t>
            </w:r>
          </w:hyperlink>
        </w:p>
      </w:tc>
      <w:tc>
        <w:tcPr>
          <w:tcW w:w="0" w:type="auto"/>
        </w:tcPr>
        <w:p w14:paraId="3583D48E" w14:textId="77777777" w:rsidR="0081474A" w:rsidRPr="00107DA5" w:rsidRDefault="0081474A" w:rsidP="0081474A">
          <w:pPr>
            <w:tabs>
              <w:tab w:val="center" w:pos="4513"/>
              <w:tab w:val="right" w:pos="9026"/>
            </w:tabs>
            <w:suppressAutoHyphens/>
            <w:spacing w:after="0" w:line="240" w:lineRule="auto"/>
            <w:jc w:val="right"/>
            <w:rPr>
              <w:rFonts w:ascii="Calibri" w:eastAsia="Calibri" w:hAnsi="Calibri" w:cs="Times New Roman"/>
              <w:lang w:val="en-US" w:eastAsia="ar-SA"/>
            </w:rPr>
          </w:pPr>
          <w:r w:rsidRPr="00107DA5">
            <w:rPr>
              <w:rFonts w:ascii="Calibri" w:eastAsia="Calibri" w:hAnsi="Calibri" w:cs="Times New Roman"/>
              <w:noProof/>
              <w:lang w:val="en-US"/>
            </w:rPr>
            <mc:AlternateContent>
              <mc:Choice Requires="wpg">
                <w:drawing>
                  <wp:inline distT="0" distB="0" distL="0" distR="0" wp14:anchorId="0971CF2A" wp14:editId="6E2531CE">
                    <wp:extent cx="495300" cy="481965"/>
                    <wp:effectExtent l="19050" t="19050" r="9525" b="13335"/>
                    <wp:docPr id="2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3" name="Rectangle 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  <a:lumOff val="0"/>
                                  <a:alpha val="50000"/>
                                </a:sysClr>
                              </a:solidFill>
                              <a:ln w="127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Rectangle 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100000"/>
                                  <a:lumOff val="0"/>
                                </a:srgbClr>
                              </a:solidFill>
                              <a:ln w="38100">
                                <a:solidFill>
                                  <a:sysClr val="window" lastClr="FFFFFF">
                                    <a:lumMod val="9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81BD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Rectangle 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  <a:lumOff val="0"/>
                                  <a:alpha val="50000"/>
                                </a:sysClr>
                              </a:solidFill>
                              <a:ln w="127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799FB73" id="Group 1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">
                    <v:rect id="Rectangle 2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" fillcolor="#bfbfbf" strokecolor="white" strokeweight="1pt">
                      <v:fill opacity="32896f"/>
                      <v:shadow color="#d8d8d8 [2732]" offset="3pt,3pt"/>
                    </v:rect>
                    <v:rect id="Rectangle 3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" fillcolor="#4f81bd" strokecolor="#f2f2f2" strokeweight="3pt">
                      <v:shadow on="t" color="#254061" opacity=".5" offset="1pt"/>
                    </v:rect>
                    <v:rect id="Rectangle 4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" fillcolor="#bfbfbf" strokecolor="white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459BB4C0" w14:textId="4514B4DE" w:rsidR="0081474A" w:rsidRDefault="0081474A" w:rsidP="0081474A">
    <w:pPr>
      <w:pStyle w:val="Subsol"/>
      <w:tabs>
        <w:tab w:val="clear" w:pos="4536"/>
        <w:tab w:val="clear" w:pos="9072"/>
        <w:tab w:val="left" w:pos="30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8B51" w14:textId="77777777" w:rsidR="0098110E" w:rsidRDefault="0098110E" w:rsidP="0081474A">
      <w:pPr>
        <w:spacing w:after="0" w:line="240" w:lineRule="auto"/>
      </w:pPr>
      <w:r>
        <w:separator/>
      </w:r>
    </w:p>
  </w:footnote>
  <w:footnote w:type="continuationSeparator" w:id="0">
    <w:p w14:paraId="674E59E6" w14:textId="77777777" w:rsidR="0098110E" w:rsidRDefault="0098110E" w:rsidP="0081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D223" w14:textId="77777777" w:rsidR="0081474A" w:rsidRDefault="0081474A" w:rsidP="0081474A">
    <w:pPr>
      <w:pStyle w:val="Antet"/>
      <w:rPr>
        <w:rFonts w:ascii="Times New Roman" w:hAnsi="Times New Roman" w:cs="Times New Roman"/>
        <w:b/>
        <w:bCs/>
        <w:sz w:val="24"/>
        <w:szCs w:val="24"/>
      </w:rPr>
    </w:pPr>
    <w:r w:rsidRPr="00107DA5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C887792" wp14:editId="62AFEACB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708660" cy="698187"/>
          <wp:effectExtent l="0" t="0" r="0" b="6985"/>
          <wp:wrapSquare wrapText="bothSides"/>
          <wp:docPr id="1771157826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8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ab/>
    </w:r>
  </w:p>
  <w:p w14:paraId="72D69113" w14:textId="51EF56DD" w:rsidR="0081474A" w:rsidRPr="00107DA5" w:rsidRDefault="0081474A" w:rsidP="0081474A">
    <w:pPr>
      <w:pStyle w:val="Ante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ab/>
    </w:r>
    <w:r w:rsidRPr="00107DA5">
      <w:rPr>
        <w:rFonts w:ascii="Times New Roman" w:hAnsi="Times New Roman" w:cs="Times New Roman"/>
        <w:b/>
        <w:bCs/>
        <w:sz w:val="24"/>
        <w:szCs w:val="24"/>
      </w:rPr>
      <w:t xml:space="preserve">Colegiul Economic „Virgil Madgearu” </w:t>
    </w:r>
    <w:proofErr w:type="spellStart"/>
    <w:r w:rsidRPr="00107DA5">
      <w:rPr>
        <w:rFonts w:ascii="Times New Roman" w:hAnsi="Times New Roman" w:cs="Times New Roman"/>
        <w:b/>
        <w:bCs/>
        <w:sz w:val="24"/>
        <w:szCs w:val="24"/>
      </w:rPr>
      <w:t>Iaşi</w:t>
    </w:r>
    <w:proofErr w:type="spellEnd"/>
  </w:p>
  <w:p w14:paraId="6A31D8F7" w14:textId="77777777" w:rsidR="0081474A" w:rsidRDefault="0081474A">
    <w:pPr>
      <w:pStyle w:val="Antet"/>
    </w:pPr>
  </w:p>
  <w:p w14:paraId="5A1A6B8C" w14:textId="77777777" w:rsidR="0081474A" w:rsidRDefault="0081474A">
    <w:pPr>
      <w:pStyle w:val="Antet"/>
    </w:pPr>
  </w:p>
  <w:p w14:paraId="4C9C70E6" w14:textId="77777777" w:rsidR="0081474A" w:rsidRDefault="0081474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14F"/>
    <w:multiLevelType w:val="hybridMultilevel"/>
    <w:tmpl w:val="5ADC3B3E"/>
    <w:lvl w:ilvl="0" w:tplc="472CB00C">
      <w:start w:val="6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1B32"/>
    <w:multiLevelType w:val="hybridMultilevel"/>
    <w:tmpl w:val="4C6E7582"/>
    <w:lvl w:ilvl="0" w:tplc="041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4560"/>
    <w:multiLevelType w:val="hybridMultilevel"/>
    <w:tmpl w:val="5E6CB3B4"/>
    <w:lvl w:ilvl="0" w:tplc="B016B9B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554"/>
    <w:multiLevelType w:val="hybridMultilevel"/>
    <w:tmpl w:val="7234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334"/>
    <w:multiLevelType w:val="hybridMultilevel"/>
    <w:tmpl w:val="7B249B5E"/>
    <w:lvl w:ilvl="0" w:tplc="C90C632E">
      <w:start w:val="4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32297"/>
    <w:multiLevelType w:val="multilevel"/>
    <w:tmpl w:val="6A48A98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FF57A14"/>
    <w:multiLevelType w:val="multilevel"/>
    <w:tmpl w:val="49FA92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4E44662"/>
    <w:multiLevelType w:val="hybridMultilevel"/>
    <w:tmpl w:val="B8F8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D6D3B"/>
    <w:multiLevelType w:val="hybridMultilevel"/>
    <w:tmpl w:val="B4BC3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92B82"/>
    <w:multiLevelType w:val="hybridMultilevel"/>
    <w:tmpl w:val="282C9274"/>
    <w:lvl w:ilvl="0" w:tplc="53D8E8CA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4B76A6"/>
    <w:multiLevelType w:val="multilevel"/>
    <w:tmpl w:val="2D5EFE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1B4535F"/>
    <w:multiLevelType w:val="multilevel"/>
    <w:tmpl w:val="4620C0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756802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654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6281178">
    <w:abstractNumId w:val="0"/>
  </w:num>
  <w:num w:numId="4" w16cid:durableId="17437917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9314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621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90129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4449478">
    <w:abstractNumId w:val="11"/>
  </w:num>
  <w:num w:numId="9" w16cid:durableId="2038239001">
    <w:abstractNumId w:val="10"/>
  </w:num>
  <w:num w:numId="10" w16cid:durableId="24907571">
    <w:abstractNumId w:val="6"/>
  </w:num>
  <w:num w:numId="11" w16cid:durableId="18514000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8222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77"/>
    <w:rsid w:val="000A2CCF"/>
    <w:rsid w:val="000B0BC7"/>
    <w:rsid w:val="00186659"/>
    <w:rsid w:val="00315077"/>
    <w:rsid w:val="0040168C"/>
    <w:rsid w:val="00647598"/>
    <w:rsid w:val="00773D31"/>
    <w:rsid w:val="0081474A"/>
    <w:rsid w:val="0098110E"/>
    <w:rsid w:val="00C65BFD"/>
    <w:rsid w:val="00D11469"/>
    <w:rsid w:val="00DC5A89"/>
    <w:rsid w:val="00F80863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B5D3"/>
  <w15:chartTrackingRefBased/>
  <w15:docId w15:val="{394A0799-CAD6-462D-B3DA-DA3371C9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4A"/>
  </w:style>
  <w:style w:type="paragraph" w:styleId="Titlu1">
    <w:name w:val="heading 1"/>
    <w:basedOn w:val="Normal"/>
    <w:next w:val="Normal"/>
    <w:link w:val="Titlu1Caracter"/>
    <w:uiPriority w:val="9"/>
    <w:qFormat/>
    <w:rsid w:val="00315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15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15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15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15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15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15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15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15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15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15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15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1507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1507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1507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1507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1507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1507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15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15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15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15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15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1507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1507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1507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15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1507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15077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14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474A"/>
  </w:style>
  <w:style w:type="paragraph" w:styleId="Subsol">
    <w:name w:val="footer"/>
    <w:basedOn w:val="Normal"/>
    <w:link w:val="SubsolCaracter"/>
    <w:uiPriority w:val="99"/>
    <w:unhideWhenUsed/>
    <w:rsid w:val="00814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onomic2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770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JESCU LIANA</dc:creator>
  <cp:keywords/>
  <dc:description/>
  <cp:lastModifiedBy>JESCU LIANA</cp:lastModifiedBy>
  <cp:revision>4</cp:revision>
  <dcterms:created xsi:type="dcterms:W3CDTF">2025-08-12T05:52:00Z</dcterms:created>
  <dcterms:modified xsi:type="dcterms:W3CDTF">2025-08-22T07:42:00Z</dcterms:modified>
</cp:coreProperties>
</file>